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9D" w:rsidRDefault="00F5289D" w:rsidP="00F5289D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3450" cy="1085850"/>
            <wp:effectExtent l="19050" t="0" r="0" b="0"/>
            <wp:docPr id="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89D" w:rsidRDefault="00F5289D" w:rsidP="00F5289D">
      <w:pPr>
        <w:widowControl w:val="0"/>
        <w:spacing w:after="0" w:line="240" w:lineRule="auto"/>
        <w:jc w:val="center"/>
        <w:rPr>
          <w:rFonts w:ascii="Garamond" w:hAnsi="Garamond"/>
          <w:outline/>
          <w:sz w:val="52"/>
          <w:szCs w:val="72"/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F5289D" w:rsidRDefault="00F5289D" w:rsidP="00F5289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  <w:bookmarkStart w:id="0" w:name="_GoBack"/>
      <w:bookmarkEnd w:id="0"/>
    </w:p>
    <w:p w:rsidR="00F5289D" w:rsidRDefault="00F5289D" w:rsidP="00F5289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GRADE 8 MATHEMATICS </w:t>
      </w:r>
      <w:r w:rsidR="00C770CA">
        <w:rPr>
          <w:rFonts w:ascii="Times New Roman" w:hAnsi="Times New Roman"/>
          <w:b/>
          <w:sz w:val="24"/>
        </w:rPr>
        <w:t>SCHEMES OF WORK FOR TERM 2, 2018</w:t>
      </w:r>
      <w:r>
        <w:rPr>
          <w:rFonts w:ascii="Times New Roman" w:hAnsi="Times New Roman"/>
          <w:b/>
          <w:sz w:val="24"/>
        </w:rPr>
        <w:t xml:space="preserve">   TEACHER:……………………………………..</w:t>
      </w:r>
    </w:p>
    <w:tbl>
      <w:tblPr>
        <w:tblStyle w:val="TableGrid"/>
        <w:tblW w:w="15168" w:type="dxa"/>
        <w:tblInd w:w="-601" w:type="dxa"/>
        <w:tblLook w:val="04A0" w:firstRow="1" w:lastRow="0" w:firstColumn="1" w:lastColumn="0" w:noHBand="0" w:noVBand="1"/>
      </w:tblPr>
      <w:tblGrid>
        <w:gridCol w:w="2043"/>
        <w:gridCol w:w="1927"/>
        <w:gridCol w:w="1701"/>
        <w:gridCol w:w="2172"/>
        <w:gridCol w:w="1835"/>
        <w:gridCol w:w="1663"/>
        <w:gridCol w:w="1842"/>
        <w:gridCol w:w="1985"/>
      </w:tblGrid>
      <w:tr w:rsidR="007F1257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TEACHING</w:t>
            </w:r>
          </w:p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7F1257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512404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WK1</w:t>
            </w:r>
          </w:p>
        </w:tc>
        <w:tc>
          <w:tcPr>
            <w:tcW w:w="9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Pr="00F131EE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8"/>
              </w:rPr>
              <w:t>ARRIVAL OF PUPILS AND RECAP ON LAST TERM’S WORK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F1257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Pr="005A071D" w:rsidRDefault="007F1257" w:rsidP="00B356C1">
            <w:pPr>
              <w:pStyle w:val="Default"/>
              <w:rPr>
                <w:b/>
                <w:color w:val="auto"/>
              </w:rPr>
            </w:pPr>
          </w:p>
          <w:p w:rsidR="007F1257" w:rsidRPr="005A071D" w:rsidRDefault="007F1257" w:rsidP="00B356C1">
            <w:pPr>
              <w:pStyle w:val="Default"/>
              <w:rPr>
                <w:b/>
                <w:sz w:val="22"/>
                <w:szCs w:val="22"/>
              </w:rPr>
            </w:pPr>
            <w:r w:rsidRPr="005A071D">
              <w:rPr>
                <w:b/>
                <w:sz w:val="22"/>
                <w:szCs w:val="22"/>
              </w:rPr>
              <w:t xml:space="preserve">SOCIAL &amp; COMMERCIAL ARITHMETIC </w:t>
            </w:r>
          </w:p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2 TO WK3</w:t>
            </w:r>
          </w:p>
          <w:p w:rsid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A071D" w:rsidRDefault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Simple and compound interest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Utility bills, Bank and Post Office charges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Budgeting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Insurance and Assurance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Hire purchase </w:t>
            </w:r>
          </w:p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1358F5" w:rsidRDefault="001358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1358F5" w:rsidRDefault="001358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1358F5" w:rsidRDefault="001358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1358F5" w:rsidRDefault="001358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1358F5" w:rsidRPr="001358F5" w:rsidRDefault="001358F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i/>
                <w:sz w:val="24"/>
                <w:szCs w:val="28"/>
              </w:rPr>
            </w:pPr>
            <w:r w:rsidRPr="001358F5">
              <w:rPr>
                <w:rFonts w:ascii="Times New Roman" w:eastAsiaTheme="minorHAnsi" w:hAnsi="Times New Roman"/>
                <w:b/>
                <w:bCs/>
                <w:i/>
                <w:sz w:val="24"/>
                <w:szCs w:val="28"/>
              </w:rPr>
              <w:t>END OF TOPIC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Calculate simple and compound interest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Calculate utility bills, Bank and Postal charges.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Generate simple budget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Calculate Insurance, premium, policy cover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Calculate cost of goods bought on hire purchase </w:t>
            </w:r>
          </w:p>
          <w:p w:rsidR="007F1257" w:rsidRDefault="007F125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Calculating compound and simple interest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Loan repayments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Prepare simple budgets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Calculating the value of property Insured (e.g. Car, building, household), premiums, Insurance cover, Life assurance (Accident, medical, education), policy cover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Calculating the initial cost, instalments, interest, discount and total </w:t>
            </w:r>
            <w:r>
              <w:rPr>
                <w:sz w:val="22"/>
                <w:szCs w:val="22"/>
              </w:rPr>
              <w:lastRenderedPageBreak/>
              <w:t xml:space="preserve">cost of goods bought on hire purchase </w:t>
            </w:r>
          </w:p>
          <w:p w:rsidR="007F1257" w:rsidRDefault="007F125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Entrepreneurship </w:t>
            </w:r>
            <w:r>
              <w:rPr>
                <w:sz w:val="22"/>
                <w:szCs w:val="22"/>
              </w:rPr>
              <w:t xml:space="preserve">using simple and compound interest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Generating </w:t>
            </w:r>
            <w:r>
              <w:rPr>
                <w:sz w:val="22"/>
                <w:szCs w:val="22"/>
              </w:rPr>
              <w:t xml:space="preserve">budgets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Calculation </w:t>
            </w:r>
            <w:r>
              <w:rPr>
                <w:sz w:val="22"/>
                <w:szCs w:val="22"/>
              </w:rPr>
              <w:t xml:space="preserve">involving premium and policy cover.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bills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Planning </w:t>
            </w:r>
            <w:r>
              <w:rPr>
                <w:sz w:val="22"/>
                <w:szCs w:val="22"/>
              </w:rPr>
              <w:t xml:space="preserve">and costing of goods bought on hire purchase </w:t>
            </w:r>
          </w:p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compound interest, insurance and assurance.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Teamwork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calculating utility bills, bank and postal charges. </w:t>
            </w:r>
          </w:p>
          <w:p w:rsidR="007F1257" w:rsidRDefault="007F1257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hire purchase. </w:t>
            </w:r>
          </w:p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GRADE 8</w:t>
            </w: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57" w:rsidRDefault="007F1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2D02BB" w:rsidTr="007F1257">
        <w:trPr>
          <w:trHeight w:val="2542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Pr="005A071D" w:rsidRDefault="002D02BB" w:rsidP="00B356C1">
            <w:pPr>
              <w:pStyle w:val="Default"/>
              <w:rPr>
                <w:b/>
                <w:color w:val="auto"/>
              </w:rPr>
            </w:pPr>
          </w:p>
          <w:p w:rsidR="002D02BB" w:rsidRPr="005A071D" w:rsidRDefault="002D02BB" w:rsidP="00B356C1">
            <w:pPr>
              <w:pStyle w:val="Default"/>
              <w:rPr>
                <w:b/>
                <w:sz w:val="22"/>
                <w:szCs w:val="22"/>
              </w:rPr>
            </w:pPr>
            <w:r w:rsidRPr="005A071D">
              <w:rPr>
                <w:b/>
                <w:sz w:val="22"/>
                <w:szCs w:val="22"/>
              </w:rPr>
              <w:t xml:space="preserve">CARTESIAN PLANE </w:t>
            </w:r>
          </w:p>
          <w:p w:rsidR="002D02BB" w:rsidRDefault="002D02BB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4 TO WK5</w:t>
            </w:r>
          </w:p>
          <w:p w:rsidR="00512404" w:rsidRPr="005A071D" w:rsidRDefault="00512404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The Cartesian Graph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Equation of straight line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  <w:r w:rsidRPr="001358F5">
              <w:rPr>
                <w:b/>
                <w:bCs/>
                <w:i/>
                <w:szCs w:val="28"/>
              </w:rPr>
              <w:t>END OF TOPIC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Draw the XOY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Plot and read the ordered pair (x, y) on the XOY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Join different points on the Cartesian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Graph straight lines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The Cartesian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Drawing the XOY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Plotting ordered pairs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Drawing shapes by joining ordered pairs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Drawing straight line graphs (e.g. y = x, x = 4, y =3 )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the X and Y plane.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Reading </w:t>
            </w:r>
            <w:r>
              <w:rPr>
                <w:sz w:val="22"/>
                <w:szCs w:val="22"/>
              </w:rPr>
              <w:t xml:space="preserve">and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plotting </w:t>
            </w:r>
            <w:r>
              <w:rPr>
                <w:sz w:val="22"/>
                <w:szCs w:val="22"/>
              </w:rPr>
              <w:t xml:space="preserve">of coordinates.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Drawing </w:t>
            </w:r>
            <w:r>
              <w:rPr>
                <w:sz w:val="22"/>
                <w:szCs w:val="22"/>
              </w:rPr>
              <w:t xml:space="preserve">of straight lines using on the XOY plane.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plotting points on XOY plane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plotting point on the XOY plane. </w:t>
            </w:r>
          </w:p>
          <w:p w:rsidR="002D02BB" w:rsidRDefault="002D02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GRADE 8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</w:tr>
      <w:tr w:rsidR="002D02BB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5A071D" w:rsidRDefault="002D02BB" w:rsidP="00B356C1">
            <w:pPr>
              <w:pStyle w:val="Default"/>
              <w:rPr>
                <w:b/>
                <w:color w:val="auto"/>
              </w:rPr>
            </w:pPr>
          </w:p>
          <w:p w:rsidR="002D02BB" w:rsidRPr="005A071D" w:rsidRDefault="002D02BB" w:rsidP="00B356C1">
            <w:pPr>
              <w:pStyle w:val="Default"/>
              <w:rPr>
                <w:b/>
              </w:rPr>
            </w:pPr>
            <w:r w:rsidRPr="005A071D">
              <w:rPr>
                <w:b/>
              </w:rPr>
              <w:t xml:space="preserve">FUNCTIONS </w:t>
            </w:r>
          </w:p>
          <w:p w:rsidR="002D02BB" w:rsidRDefault="002D02BB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6 TO WK7</w:t>
            </w:r>
          </w:p>
          <w:p w:rsidR="00512404" w:rsidRPr="005A071D" w:rsidRDefault="00512404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Relations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Mappings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Set of ordered pairs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Linear graphs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  <w:r w:rsidRPr="001358F5">
              <w:rPr>
                <w:b/>
                <w:bCs/>
                <w:i/>
                <w:szCs w:val="28"/>
              </w:rPr>
              <w:t>END OF TOPIC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Describe different types of relationships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Map functions to show relationship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Identify mappings from arrow diagrams.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Find the range of the function when domain is given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Find a function given a set of ordered pairs.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Draw graphs of linear </w:t>
            </w:r>
            <w:r>
              <w:rPr>
                <w:sz w:val="22"/>
                <w:szCs w:val="22"/>
              </w:rPr>
              <w:lastRenderedPageBreak/>
              <w:t xml:space="preserve">functions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Solve problems involving functions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Types of relationships(one to one, one to many , many to one many to many)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Mappings (one to one, many to one)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Representation of a function [f: x a ; f(x) = a ]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Making arrow diagrams to show relations and mappings for domain and range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Ordered pairs as object and image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Real life functional problems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range and domain.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Matching </w:t>
            </w:r>
            <w:r>
              <w:rPr>
                <w:sz w:val="22"/>
                <w:szCs w:val="22"/>
              </w:rPr>
              <w:t xml:space="preserve">relations.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functions. </w:t>
            </w:r>
          </w:p>
          <w:p w:rsidR="002D02BB" w:rsidRDefault="002D02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Curiosity in drawing of graphs of linear equations.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finding range and domain of functions.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GRADE 8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2D02BB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5A071D" w:rsidRDefault="002D02BB" w:rsidP="00B356C1">
            <w:pPr>
              <w:pStyle w:val="Default"/>
              <w:rPr>
                <w:b/>
                <w:color w:val="auto"/>
              </w:rPr>
            </w:pPr>
          </w:p>
          <w:p w:rsidR="002D02BB" w:rsidRPr="005A071D" w:rsidRDefault="002D02BB" w:rsidP="00B356C1">
            <w:pPr>
              <w:pStyle w:val="Default"/>
              <w:rPr>
                <w:b/>
                <w:sz w:val="22"/>
                <w:szCs w:val="22"/>
              </w:rPr>
            </w:pPr>
            <w:r w:rsidRPr="005A071D">
              <w:rPr>
                <w:b/>
                <w:sz w:val="22"/>
                <w:szCs w:val="22"/>
              </w:rPr>
              <w:t xml:space="preserve">SOLID SHAPES </w:t>
            </w:r>
          </w:p>
          <w:p w:rsidR="002D02BB" w:rsidRDefault="002D02BB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8 TO WK9</w:t>
            </w:r>
          </w:p>
          <w:p w:rsidR="00512404" w:rsidRPr="005A071D" w:rsidRDefault="00512404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color w:val="auto"/>
              </w:rPr>
            </w:pP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Three dimensional shapes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  <w:r w:rsidRPr="001358F5">
              <w:rPr>
                <w:b/>
                <w:bCs/>
                <w:i/>
                <w:szCs w:val="28"/>
              </w:rPr>
              <w:t>END OF TOPIC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Identify cones and pyramids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Draw nets of cones and pyramids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Draw/sketch of cones and pyramids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Identifying and draw cones and pyramids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Drawing nets of cones and pyramids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Drawing/sketching of cones and pyramids.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cones and pyramids.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Comparison </w:t>
            </w:r>
            <w:r>
              <w:rPr>
                <w:sz w:val="22"/>
                <w:szCs w:val="22"/>
              </w:rPr>
              <w:t xml:space="preserve">of nets of cones and pyramids.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nets of cones and pyramids.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Application </w:t>
            </w:r>
          </w:p>
          <w:p w:rsidR="002D02BB" w:rsidRDefault="002D02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Creativity </w:t>
            </w:r>
            <w:r>
              <w:rPr>
                <w:sz w:val="22"/>
                <w:szCs w:val="22"/>
              </w:rPr>
              <w:t xml:space="preserve">in drawing nets of cones and pyramids.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Appreciation of drawing cones and pyramids.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finding point symmetry and centre of rotation.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GRADE 8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2D02BB" w:rsidTr="007F1257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5A071D" w:rsidRDefault="002D02BB" w:rsidP="00B356C1">
            <w:pPr>
              <w:pStyle w:val="Default"/>
              <w:rPr>
                <w:b/>
              </w:rPr>
            </w:pPr>
            <w:r w:rsidRPr="005A071D">
              <w:rPr>
                <w:b/>
              </w:rPr>
              <w:t xml:space="preserve">MENSURATION </w:t>
            </w:r>
          </w:p>
          <w:p w:rsidR="002D02BB" w:rsidRDefault="002D02BB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>
            <w:pPr>
              <w:pStyle w:val="Default"/>
              <w:rPr>
                <w:b/>
                <w:sz w:val="22"/>
                <w:szCs w:val="22"/>
              </w:rPr>
            </w:pPr>
          </w:p>
          <w:p w:rsid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512404" w:rsidRPr="00512404" w:rsidRDefault="00512404" w:rsidP="005124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WK 10 TO WK11</w:t>
            </w:r>
          </w:p>
          <w:p w:rsidR="00512404" w:rsidRPr="005A071D" w:rsidRDefault="00512404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color w:val="auto"/>
              </w:rPr>
            </w:pP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Area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Volume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Density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</w:p>
          <w:p w:rsidR="001358F5" w:rsidRDefault="001358F5">
            <w:pPr>
              <w:pStyle w:val="Default"/>
              <w:rPr>
                <w:sz w:val="22"/>
                <w:szCs w:val="22"/>
              </w:rPr>
            </w:pPr>
            <w:r w:rsidRPr="001358F5">
              <w:rPr>
                <w:b/>
                <w:bCs/>
                <w:i/>
                <w:szCs w:val="28"/>
              </w:rPr>
              <w:t>END OF TOPIC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Find the total surface area of cylinder and triangular prism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Calculate the volume of cylinder and triangular prism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Describe density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Calculate density of regular objects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Finding the total surface area of a cylinder and triangular prism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Finding volume of cylinder and triangular prism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Calculating density of regular objects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Calculation </w:t>
            </w:r>
            <w:r>
              <w:rPr>
                <w:sz w:val="22"/>
                <w:szCs w:val="22"/>
              </w:rPr>
              <w:t xml:space="preserve">of surface area and volume of a cylinder and triangular prism.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density of regular objects. </w:t>
            </w:r>
          </w:p>
          <w:p w:rsidR="002D02BB" w:rsidRDefault="002D02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calculations involving surface area and volume. </w:t>
            </w:r>
          </w:p>
          <w:p w:rsidR="002D02BB" w:rsidRDefault="002D02BB" w:rsidP="00B356C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density of objects. </w:t>
            </w:r>
          </w:p>
          <w:p w:rsidR="002D02BB" w:rsidRDefault="002D02B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GRADE 8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9 TEXT BOOKS </w:t>
            </w: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2D02BB" w:rsidRPr="002D02BB" w:rsidRDefault="002D02BB" w:rsidP="00F4522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 w:rsidRPr="002D02BB"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2D02BB" w:rsidTr="00A1776C"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12-13</w:t>
            </w:r>
          </w:p>
        </w:tc>
        <w:tc>
          <w:tcPr>
            <w:tcW w:w="131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BB" w:rsidRDefault="002D02B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END OF TERM EXAMINATION</w:t>
            </w:r>
          </w:p>
        </w:tc>
      </w:tr>
    </w:tbl>
    <w:p w:rsidR="00B6766B" w:rsidRDefault="00B6766B"/>
    <w:sectPr w:rsidR="00B6766B" w:rsidSect="00F5289D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74A" w:rsidRDefault="0004274A" w:rsidP="006F65C1">
      <w:pPr>
        <w:spacing w:after="0" w:line="240" w:lineRule="auto"/>
      </w:pPr>
      <w:r>
        <w:separator/>
      </w:r>
    </w:p>
  </w:endnote>
  <w:endnote w:type="continuationSeparator" w:id="0">
    <w:p w:rsidR="0004274A" w:rsidRDefault="0004274A" w:rsidP="006F6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223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F65C1" w:rsidRDefault="006C0513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0CA" w:rsidRPr="00C770CA">
          <w:rPr>
            <w:b/>
            <w:noProof/>
          </w:rPr>
          <w:t>1</w:t>
        </w:r>
        <w:r>
          <w:rPr>
            <w:b/>
            <w:noProof/>
          </w:rPr>
          <w:fldChar w:fldCharType="end"/>
        </w:r>
        <w:r w:rsidR="006F65C1">
          <w:rPr>
            <w:b/>
          </w:rPr>
          <w:t xml:space="preserve"> | </w:t>
        </w:r>
        <w:r w:rsidR="006F65C1">
          <w:rPr>
            <w:color w:val="7F7F7F" w:themeColor="background1" w:themeShade="7F"/>
            <w:spacing w:val="60"/>
          </w:rPr>
          <w:t>Page</w:t>
        </w:r>
      </w:p>
    </w:sdtContent>
  </w:sdt>
  <w:p w:rsidR="006F65C1" w:rsidRDefault="006F65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74A" w:rsidRDefault="0004274A" w:rsidP="006F65C1">
      <w:pPr>
        <w:spacing w:after="0" w:line="240" w:lineRule="auto"/>
      </w:pPr>
      <w:r>
        <w:separator/>
      </w:r>
    </w:p>
  </w:footnote>
  <w:footnote w:type="continuationSeparator" w:id="0">
    <w:p w:rsidR="0004274A" w:rsidRDefault="0004274A" w:rsidP="006F6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89D"/>
    <w:rsid w:val="0004274A"/>
    <w:rsid w:val="001358F5"/>
    <w:rsid w:val="002648C6"/>
    <w:rsid w:val="002D02BB"/>
    <w:rsid w:val="00512404"/>
    <w:rsid w:val="005A071D"/>
    <w:rsid w:val="006C0513"/>
    <w:rsid w:val="006F65C1"/>
    <w:rsid w:val="007F1257"/>
    <w:rsid w:val="00941D62"/>
    <w:rsid w:val="00A06DCD"/>
    <w:rsid w:val="00B356C1"/>
    <w:rsid w:val="00B6766B"/>
    <w:rsid w:val="00C770CA"/>
    <w:rsid w:val="00CF055E"/>
    <w:rsid w:val="00E401C1"/>
    <w:rsid w:val="00F131EE"/>
    <w:rsid w:val="00F52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FC7A82-BF96-4DF4-9694-05B3993E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28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5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89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F65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65C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F65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5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7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8D370-C40C-479D-93B9-BE2506D7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MUSONDA</cp:lastModifiedBy>
  <cp:revision>13</cp:revision>
  <dcterms:created xsi:type="dcterms:W3CDTF">2014-05-12T09:08:00Z</dcterms:created>
  <dcterms:modified xsi:type="dcterms:W3CDTF">2017-12-11T09:21:00Z</dcterms:modified>
</cp:coreProperties>
</file>